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FC5" w:rsidRPr="00A35414" w:rsidRDefault="00EB343D" w:rsidP="00652FC5">
      <w:pPr>
        <w:jc w:val="center"/>
        <w:rPr>
          <w:rFonts w:ascii="Tw Cen MT" w:hAnsi="Tw Cen MT"/>
        </w:rPr>
      </w:pPr>
      <w:r>
        <w:rPr>
          <w:rFonts w:ascii="Tw Cen MT" w:hAnsi="Tw Cen MT"/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-394335</wp:posOffset>
            </wp:positionV>
            <wp:extent cx="3634740" cy="1343581"/>
            <wp:effectExtent l="0" t="0" r="3810" b="9525"/>
            <wp:wrapNone/>
            <wp:docPr id="2" name="Picture 2" descr="Be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st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38" t="11467" r="7507" b="10717"/>
                    <a:stretch/>
                  </pic:blipFill>
                  <pic:spPr bwMode="auto">
                    <a:xfrm>
                      <a:off x="0" y="0"/>
                      <a:ext cx="3634740" cy="134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EA5" w:rsidRPr="00A35414" w:rsidRDefault="004E5EA5" w:rsidP="00543745">
      <w:pPr>
        <w:ind w:left="1440" w:firstLine="720"/>
        <w:jc w:val="center"/>
        <w:rPr>
          <w:rFonts w:ascii="Tw Cen MT" w:hAnsi="Tw Cen MT"/>
          <w:sz w:val="20"/>
          <w:szCs w:val="20"/>
        </w:rPr>
      </w:pPr>
    </w:p>
    <w:p w:rsidR="004E5EA5" w:rsidRPr="00A35414" w:rsidRDefault="004E5EA5" w:rsidP="00543745">
      <w:pPr>
        <w:ind w:left="1440" w:firstLine="720"/>
        <w:jc w:val="center"/>
        <w:rPr>
          <w:rFonts w:ascii="Tw Cen MT" w:hAnsi="Tw Cen MT"/>
          <w:sz w:val="20"/>
          <w:szCs w:val="20"/>
        </w:rPr>
      </w:pPr>
    </w:p>
    <w:p w:rsidR="004E5EA5" w:rsidRPr="00A35414" w:rsidRDefault="004E5EA5" w:rsidP="00543745">
      <w:pPr>
        <w:ind w:left="1440" w:firstLine="720"/>
        <w:jc w:val="center"/>
        <w:rPr>
          <w:rFonts w:ascii="Tw Cen MT" w:hAnsi="Tw Cen MT"/>
          <w:sz w:val="20"/>
          <w:szCs w:val="20"/>
        </w:rPr>
      </w:pPr>
    </w:p>
    <w:p w:rsidR="004E5EA5" w:rsidRPr="00A35414" w:rsidRDefault="004E5EA5" w:rsidP="00543745">
      <w:pPr>
        <w:ind w:left="1440" w:firstLine="720"/>
        <w:jc w:val="center"/>
        <w:rPr>
          <w:rFonts w:ascii="Tw Cen MT" w:hAnsi="Tw Cen MT"/>
          <w:sz w:val="20"/>
          <w:szCs w:val="20"/>
        </w:rPr>
      </w:pPr>
    </w:p>
    <w:p w:rsidR="004E5EA5" w:rsidRPr="00A35414" w:rsidRDefault="004E5EA5" w:rsidP="00543745">
      <w:pPr>
        <w:ind w:left="1440" w:firstLine="720"/>
        <w:jc w:val="center"/>
        <w:rPr>
          <w:rFonts w:ascii="Tw Cen MT" w:hAnsi="Tw Cen MT"/>
          <w:sz w:val="20"/>
          <w:szCs w:val="20"/>
        </w:rPr>
      </w:pPr>
    </w:p>
    <w:p w:rsidR="004E5EA5" w:rsidRPr="00A35414" w:rsidRDefault="004E5EA5" w:rsidP="00543745">
      <w:pPr>
        <w:ind w:left="1440" w:firstLine="720"/>
        <w:jc w:val="center"/>
        <w:rPr>
          <w:rFonts w:ascii="Tw Cen MT" w:hAnsi="Tw Cen MT"/>
          <w:sz w:val="20"/>
          <w:szCs w:val="20"/>
        </w:rPr>
      </w:pPr>
    </w:p>
    <w:p w:rsidR="00F04002" w:rsidRPr="00F04002" w:rsidRDefault="00F04002" w:rsidP="001474E0">
      <w:pPr>
        <w:pStyle w:val="BodyText"/>
        <w:jc w:val="left"/>
        <w:rPr>
          <w:rFonts w:ascii="Tw Cen MT" w:hAnsi="Tw Cen MT"/>
          <w:sz w:val="24"/>
        </w:rPr>
      </w:pPr>
    </w:p>
    <w:p w:rsidR="00F04002" w:rsidRDefault="000B355D" w:rsidP="002B0323">
      <w:pPr>
        <w:pStyle w:val="BodyText"/>
        <w:jc w:val="left"/>
        <w:rPr>
          <w:rFonts w:ascii="Tw Cen MT" w:hAnsi="Tw Cen MT"/>
          <w:sz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45C8C7" wp14:editId="753435DC">
                <wp:simplePos x="0" y="0"/>
                <wp:positionH relativeFrom="column">
                  <wp:posOffset>476250</wp:posOffset>
                </wp:positionH>
                <wp:positionV relativeFrom="paragraph">
                  <wp:posOffset>20320</wp:posOffset>
                </wp:positionV>
                <wp:extent cx="5010150" cy="514350"/>
                <wp:effectExtent l="19050" t="19050" r="38100" b="571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C79A1" w:rsidRDefault="007317D5" w:rsidP="0082767D">
                            <w:pPr>
                              <w:spacing w:before="120"/>
                              <w:jc w:val="center"/>
                              <w:rPr>
                                <w:rFonts w:ascii="Tw Cen MT" w:hAnsi="Tw Cen MT"/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7317D5">
                              <w:rPr>
                                <w:rFonts w:ascii="Tw Cen MT" w:hAnsi="Tw Cen MT"/>
                                <w:b/>
                                <w:sz w:val="36"/>
                                <w:szCs w:val="36"/>
                              </w:rPr>
                              <w:t>Pinky</w:t>
                            </w:r>
                            <w:proofErr w:type="spellEnd"/>
                            <w:r w:rsidRPr="007317D5">
                              <w:rPr>
                                <w:rFonts w:ascii="Tw Cen MT" w:hAnsi="Tw Cen MT"/>
                                <w:b/>
                                <w:sz w:val="36"/>
                                <w:szCs w:val="36"/>
                              </w:rPr>
                              <w:t xml:space="preserve"> and </w:t>
                            </w:r>
                            <w:proofErr w:type="spellStart"/>
                            <w:r w:rsidRPr="007317D5">
                              <w:rPr>
                                <w:rFonts w:ascii="Tw Cen MT" w:hAnsi="Tw Cen MT"/>
                                <w:b/>
                                <w:sz w:val="36"/>
                                <w:szCs w:val="36"/>
                              </w:rPr>
                              <w:t>Peet</w:t>
                            </w:r>
                            <w:proofErr w:type="spellEnd"/>
                            <w:r w:rsidRPr="007317D5">
                              <w:rPr>
                                <w:rFonts w:ascii="Tw Cen MT" w:hAnsi="Tw Cen MT"/>
                                <w:b/>
                                <w:sz w:val="36"/>
                                <w:szCs w:val="36"/>
                              </w:rPr>
                              <w:t xml:space="preserve"> – The little Aussie Bush Lizards</w:t>
                            </w:r>
                          </w:p>
                          <w:p w:rsidR="007317D5" w:rsidRPr="007317D5" w:rsidRDefault="007317D5" w:rsidP="0082767D">
                            <w:pPr>
                              <w:spacing w:before="120"/>
                              <w:jc w:val="center"/>
                              <w:rPr>
                                <w:rFonts w:ascii="Tw Cen MT" w:hAnsi="Tw Cen MT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5C8C7" id="Text Box 2" o:spid="_x0000_s1026" style="position:absolute;margin-left:37.5pt;margin-top:1.6pt;width:394.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" fillcolor="#f79646" strokecolor="#f2f2f2" strokeweight="3pt">
                <v:stroke joinstyle="miter"/>
                <v:shadow on="t" color="#974706" opacity=".5" offset="1pt"/>
                <v:textbox>
                  <w:txbxContent>
                    <w:p w:rsidR="009C79A1" w:rsidRDefault="007317D5" w:rsidP="0082767D">
                      <w:pPr>
                        <w:spacing w:before="120"/>
                        <w:jc w:val="center"/>
                        <w:rPr>
                          <w:rFonts w:ascii="Tw Cen MT" w:hAnsi="Tw Cen MT"/>
                          <w:b/>
                          <w:sz w:val="36"/>
                          <w:szCs w:val="36"/>
                        </w:rPr>
                      </w:pPr>
                      <w:proofErr w:type="spellStart"/>
                      <w:r w:rsidRPr="007317D5">
                        <w:rPr>
                          <w:rFonts w:ascii="Tw Cen MT" w:hAnsi="Tw Cen MT"/>
                          <w:b/>
                          <w:sz w:val="36"/>
                          <w:szCs w:val="36"/>
                        </w:rPr>
                        <w:t>Pinky</w:t>
                      </w:r>
                      <w:proofErr w:type="spellEnd"/>
                      <w:r w:rsidRPr="007317D5">
                        <w:rPr>
                          <w:rFonts w:ascii="Tw Cen MT" w:hAnsi="Tw Cen MT"/>
                          <w:b/>
                          <w:sz w:val="36"/>
                          <w:szCs w:val="36"/>
                        </w:rPr>
                        <w:t xml:space="preserve"> and </w:t>
                      </w:r>
                      <w:proofErr w:type="spellStart"/>
                      <w:r w:rsidRPr="007317D5">
                        <w:rPr>
                          <w:rFonts w:ascii="Tw Cen MT" w:hAnsi="Tw Cen MT"/>
                          <w:b/>
                          <w:sz w:val="36"/>
                          <w:szCs w:val="36"/>
                        </w:rPr>
                        <w:t>Peet</w:t>
                      </w:r>
                      <w:proofErr w:type="spellEnd"/>
                      <w:r w:rsidRPr="007317D5">
                        <w:rPr>
                          <w:rFonts w:ascii="Tw Cen MT" w:hAnsi="Tw Cen MT"/>
                          <w:b/>
                          <w:sz w:val="36"/>
                          <w:szCs w:val="36"/>
                        </w:rPr>
                        <w:t xml:space="preserve"> – The little Aussie Bush Lizards</w:t>
                      </w:r>
                    </w:p>
                    <w:p w:rsidR="007317D5" w:rsidRPr="007317D5" w:rsidRDefault="007317D5" w:rsidP="0082767D">
                      <w:pPr>
                        <w:spacing w:before="120"/>
                        <w:jc w:val="center"/>
                        <w:rPr>
                          <w:rFonts w:ascii="Tw Cen MT" w:hAnsi="Tw Cen MT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C1D54" w:rsidRDefault="001C1D54" w:rsidP="002B0323">
      <w:pPr>
        <w:pStyle w:val="BodyText"/>
        <w:jc w:val="left"/>
        <w:rPr>
          <w:rFonts w:ascii="Tw Cen MT" w:hAnsi="Tw Cen MT"/>
          <w:sz w:val="24"/>
        </w:rPr>
      </w:pPr>
    </w:p>
    <w:p w:rsidR="001C1D54" w:rsidRDefault="001C1D54" w:rsidP="002B0323">
      <w:pPr>
        <w:pStyle w:val="BodyText"/>
        <w:jc w:val="left"/>
        <w:rPr>
          <w:rFonts w:ascii="Tw Cen MT" w:hAnsi="Tw Cen MT"/>
          <w:sz w:val="24"/>
        </w:rPr>
      </w:pPr>
    </w:p>
    <w:p w:rsidR="001C1D54" w:rsidRDefault="001C1D54" w:rsidP="002B0323">
      <w:pPr>
        <w:pStyle w:val="BodyText"/>
        <w:jc w:val="left"/>
        <w:rPr>
          <w:rFonts w:ascii="Tw Cen MT" w:hAnsi="Tw Cen MT"/>
          <w:sz w:val="24"/>
        </w:rPr>
      </w:pPr>
    </w:p>
    <w:p w:rsidR="001C1D54" w:rsidRDefault="005A2A6C" w:rsidP="002B0323">
      <w:pPr>
        <w:pStyle w:val="BodyText"/>
        <w:jc w:val="left"/>
        <w:rPr>
          <w:rFonts w:ascii="Tw Cen MT" w:hAnsi="Tw Cen MT"/>
          <w:sz w:val="24"/>
        </w:rPr>
      </w:pPr>
      <w:r>
        <w:rPr>
          <w:rFonts w:ascii="Tw Cen MT" w:hAnsi="Tw Cen MT"/>
          <w:b/>
          <w:bCs/>
          <w:noProof/>
          <w:color w:val="000000"/>
          <w:sz w:val="26"/>
          <w:szCs w:val="26"/>
          <w:lang w:eastAsia="en-AU"/>
        </w:rPr>
        <w:drawing>
          <wp:anchor distT="0" distB="0" distL="114300" distR="114300" simplePos="0" relativeHeight="251659264" behindDoc="1" locked="0" layoutInCell="1" allowOverlap="1" wp14:anchorId="4ACE5073" wp14:editId="67F1271D">
            <wp:simplePos x="0" y="0"/>
            <wp:positionH relativeFrom="column">
              <wp:posOffset>-179070</wp:posOffset>
            </wp:positionH>
            <wp:positionV relativeFrom="paragraph">
              <wp:posOffset>50165</wp:posOffset>
            </wp:positionV>
            <wp:extent cx="2266950" cy="3022600"/>
            <wp:effectExtent l="0" t="0" r="0" b="6350"/>
            <wp:wrapTight wrapText="bothSides">
              <wp:wrapPolygon edited="0">
                <wp:start x="0" y="0"/>
                <wp:lineTo x="0" y="21509"/>
                <wp:lineTo x="21418" y="21509"/>
                <wp:lineTo x="21418" y="0"/>
                <wp:lineTo x="0" y="0"/>
              </wp:wrapPolygon>
            </wp:wrapTight>
            <wp:docPr id="3" name="Picture 3" descr="C:\Users\Stella Emberson\Documents\Association\SATESOL\Pinky and P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lla Emberson\Documents\Association\SATESOL\Pinky and Pee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D54" w:rsidRDefault="001C1D54" w:rsidP="002B0323">
      <w:pPr>
        <w:pStyle w:val="BodyText"/>
        <w:jc w:val="left"/>
        <w:rPr>
          <w:rFonts w:ascii="Tw Cen MT" w:hAnsi="Tw Cen MT"/>
          <w:sz w:val="24"/>
        </w:rPr>
      </w:pPr>
    </w:p>
    <w:p w:rsidR="001C1D54" w:rsidRPr="00F04002" w:rsidRDefault="001C1D54" w:rsidP="002B0323">
      <w:pPr>
        <w:pStyle w:val="BodyText"/>
        <w:jc w:val="left"/>
        <w:rPr>
          <w:rFonts w:ascii="Tw Cen MT" w:hAnsi="Tw Cen MT"/>
          <w:sz w:val="24"/>
        </w:rPr>
      </w:pPr>
    </w:p>
    <w:p w:rsidR="00B87BE4" w:rsidRDefault="007317D5" w:rsidP="00FF2BEB">
      <w:pPr>
        <w:pStyle w:val="NormalWeb"/>
        <w:spacing w:before="0" w:beforeAutospacing="0" w:after="0" w:afterAutospacing="0"/>
        <w:rPr>
          <w:rStyle w:val="Strong"/>
          <w:rFonts w:ascii="Tw Cen MT" w:hAnsi="Tw Cen MT"/>
          <w:color w:val="000000"/>
          <w:sz w:val="26"/>
          <w:szCs w:val="26"/>
        </w:rPr>
      </w:pPr>
      <w:r>
        <w:rPr>
          <w:rStyle w:val="Strong"/>
          <w:rFonts w:ascii="Tw Cen MT" w:hAnsi="Tw Cen MT"/>
          <w:color w:val="000000"/>
          <w:sz w:val="26"/>
          <w:szCs w:val="26"/>
        </w:rPr>
        <w:t>A presentation relevant to JP, Primary, IELP and NAP teachers</w:t>
      </w:r>
      <w:r w:rsidR="000B355D">
        <w:rPr>
          <w:rStyle w:val="Strong"/>
          <w:rFonts w:ascii="Tw Cen MT" w:hAnsi="Tw Cen MT"/>
          <w:color w:val="000000"/>
          <w:sz w:val="26"/>
          <w:szCs w:val="26"/>
        </w:rPr>
        <w:t xml:space="preserve"> as well as teachers of adult migrants.</w:t>
      </w:r>
    </w:p>
    <w:p w:rsidR="0082767D" w:rsidRDefault="0082767D" w:rsidP="00FF2BEB">
      <w:pPr>
        <w:pStyle w:val="NormalWeb"/>
        <w:spacing w:before="0" w:beforeAutospacing="0" w:after="0" w:afterAutospacing="0"/>
        <w:rPr>
          <w:rStyle w:val="Strong"/>
          <w:rFonts w:ascii="Tw Cen MT" w:hAnsi="Tw Cen MT"/>
          <w:color w:val="000000"/>
          <w:sz w:val="26"/>
          <w:szCs w:val="26"/>
        </w:rPr>
      </w:pPr>
    </w:p>
    <w:p w:rsidR="0082767D" w:rsidRDefault="0082767D" w:rsidP="00FF2BEB">
      <w:pPr>
        <w:pStyle w:val="NormalWeb"/>
        <w:spacing w:before="0" w:beforeAutospacing="0" w:after="0" w:afterAutospacing="0"/>
        <w:rPr>
          <w:rStyle w:val="Strong"/>
          <w:rFonts w:ascii="Tw Cen MT" w:hAnsi="Tw Cen MT"/>
          <w:color w:val="000000"/>
          <w:sz w:val="26"/>
          <w:szCs w:val="26"/>
        </w:rPr>
      </w:pPr>
    </w:p>
    <w:p w:rsidR="00B956A9" w:rsidRDefault="00B956A9" w:rsidP="007523B0">
      <w:pPr>
        <w:pStyle w:val="NormalWeb"/>
        <w:tabs>
          <w:tab w:val="left" w:pos="1276"/>
        </w:tabs>
        <w:spacing w:before="0" w:beforeAutospacing="0" w:after="0" w:afterAutospacing="0"/>
        <w:ind w:left="284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Tw Cen MT" w:hAnsi="Tw Cen MT"/>
          <w:color w:val="000000"/>
          <w:sz w:val="26"/>
          <w:szCs w:val="26"/>
        </w:rPr>
        <w:t>Date:</w:t>
      </w:r>
      <w:r w:rsidR="007523B0">
        <w:rPr>
          <w:rStyle w:val="Strong"/>
          <w:rFonts w:ascii="Tw Cen MT" w:hAnsi="Tw Cen MT"/>
          <w:color w:val="000000"/>
          <w:sz w:val="26"/>
          <w:szCs w:val="26"/>
        </w:rPr>
        <w:tab/>
      </w:r>
      <w:r>
        <w:rPr>
          <w:rFonts w:ascii="Tw Cen MT" w:hAnsi="Tw Cen MT"/>
          <w:color w:val="000000"/>
          <w:sz w:val="26"/>
          <w:szCs w:val="26"/>
        </w:rPr>
        <w:t xml:space="preserve">Thursday </w:t>
      </w:r>
      <w:r w:rsidR="007317D5">
        <w:rPr>
          <w:rFonts w:ascii="Tw Cen MT" w:hAnsi="Tw Cen MT"/>
          <w:color w:val="000000"/>
          <w:sz w:val="26"/>
          <w:szCs w:val="26"/>
        </w:rPr>
        <w:t>21</w:t>
      </w:r>
      <w:r w:rsidR="007317D5" w:rsidRPr="007317D5">
        <w:rPr>
          <w:rFonts w:ascii="Tw Cen MT" w:hAnsi="Tw Cen MT"/>
          <w:color w:val="000000"/>
          <w:sz w:val="26"/>
          <w:szCs w:val="26"/>
          <w:vertAlign w:val="superscript"/>
        </w:rPr>
        <w:t>st</w:t>
      </w:r>
      <w:r w:rsidR="007317D5">
        <w:rPr>
          <w:rFonts w:ascii="Tw Cen MT" w:hAnsi="Tw Cen MT"/>
          <w:color w:val="000000"/>
          <w:sz w:val="26"/>
          <w:szCs w:val="26"/>
        </w:rPr>
        <w:t xml:space="preserve"> June </w:t>
      </w:r>
      <w:r w:rsidR="0082767D">
        <w:rPr>
          <w:rFonts w:ascii="Tw Cen MT" w:hAnsi="Tw Cen MT"/>
          <w:color w:val="000000"/>
          <w:sz w:val="26"/>
          <w:szCs w:val="26"/>
        </w:rPr>
        <w:t>2018</w:t>
      </w:r>
    </w:p>
    <w:p w:rsidR="00B956A9" w:rsidRDefault="00B956A9" w:rsidP="007523B0">
      <w:pPr>
        <w:pStyle w:val="NormalWeb"/>
        <w:tabs>
          <w:tab w:val="left" w:pos="1276"/>
        </w:tabs>
        <w:spacing w:before="0" w:beforeAutospacing="0" w:after="0" w:afterAutospacing="0"/>
        <w:ind w:left="284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Tw Cen MT" w:hAnsi="Tw Cen MT"/>
          <w:color w:val="000000"/>
          <w:sz w:val="26"/>
          <w:szCs w:val="26"/>
        </w:rPr>
        <w:t>Time:</w:t>
      </w:r>
      <w:r w:rsidR="007523B0">
        <w:rPr>
          <w:rStyle w:val="Strong"/>
          <w:rFonts w:ascii="Tw Cen MT" w:hAnsi="Tw Cen MT"/>
          <w:color w:val="000000"/>
          <w:sz w:val="26"/>
          <w:szCs w:val="26"/>
        </w:rPr>
        <w:tab/>
      </w:r>
      <w:r>
        <w:rPr>
          <w:rFonts w:ascii="Tw Cen MT" w:hAnsi="Tw Cen MT"/>
          <w:color w:val="000000"/>
          <w:sz w:val="26"/>
          <w:szCs w:val="26"/>
        </w:rPr>
        <w:t>5:00 - 7:30</w:t>
      </w:r>
      <w:r w:rsidR="00861DDA">
        <w:rPr>
          <w:rFonts w:ascii="Tw Cen MT" w:hAnsi="Tw Cen MT"/>
          <w:color w:val="000000"/>
          <w:sz w:val="26"/>
          <w:szCs w:val="26"/>
        </w:rPr>
        <w:t>pm</w:t>
      </w:r>
    </w:p>
    <w:p w:rsidR="003756BC" w:rsidRDefault="00B956A9" w:rsidP="00304E79">
      <w:pPr>
        <w:pStyle w:val="NormalWeb"/>
        <w:tabs>
          <w:tab w:val="left" w:pos="1276"/>
        </w:tabs>
        <w:spacing w:before="0" w:beforeAutospacing="0" w:after="0" w:afterAutospacing="0"/>
        <w:ind w:left="284"/>
        <w:rPr>
          <w:rFonts w:ascii="Tw Cen MT" w:hAnsi="Tw Cen MT"/>
          <w:color w:val="000000"/>
          <w:sz w:val="26"/>
          <w:szCs w:val="26"/>
        </w:rPr>
      </w:pPr>
      <w:r>
        <w:rPr>
          <w:rStyle w:val="Strong"/>
          <w:rFonts w:ascii="Tw Cen MT" w:hAnsi="Tw Cen MT"/>
          <w:color w:val="000000"/>
          <w:sz w:val="26"/>
          <w:szCs w:val="26"/>
        </w:rPr>
        <w:t>Venue:</w:t>
      </w:r>
      <w:r w:rsidR="007523B0">
        <w:rPr>
          <w:rFonts w:ascii="Tw Cen MT" w:hAnsi="Tw Cen MT"/>
          <w:color w:val="000000"/>
          <w:sz w:val="26"/>
          <w:szCs w:val="26"/>
        </w:rPr>
        <w:tab/>
      </w:r>
      <w:r w:rsidR="00304E79">
        <w:rPr>
          <w:rFonts w:ascii="Tw Cen MT" w:hAnsi="Tw Cen MT"/>
          <w:color w:val="000000"/>
          <w:sz w:val="26"/>
          <w:szCs w:val="26"/>
        </w:rPr>
        <w:t xml:space="preserve">Our Lady of the Sacred Heart College </w:t>
      </w:r>
    </w:p>
    <w:p w:rsidR="00304E79" w:rsidRDefault="003756BC" w:rsidP="00304E79">
      <w:pPr>
        <w:pStyle w:val="NormalWeb"/>
        <w:tabs>
          <w:tab w:val="left" w:pos="1276"/>
        </w:tabs>
        <w:spacing w:before="0" w:beforeAutospacing="0" w:after="0" w:afterAutospacing="0"/>
        <w:ind w:left="284"/>
        <w:rPr>
          <w:rFonts w:ascii="Tw Cen MT" w:hAnsi="Tw Cen MT"/>
          <w:color w:val="000000"/>
          <w:sz w:val="26"/>
          <w:szCs w:val="26"/>
        </w:rPr>
      </w:pPr>
      <w:r>
        <w:rPr>
          <w:rStyle w:val="Strong"/>
          <w:rFonts w:ascii="Tw Cen MT" w:hAnsi="Tw Cen MT"/>
          <w:color w:val="000000"/>
          <w:sz w:val="26"/>
          <w:szCs w:val="26"/>
        </w:rPr>
        <w:tab/>
      </w:r>
      <w:r w:rsidR="00304E79">
        <w:rPr>
          <w:rFonts w:ascii="Tw Cen MT" w:hAnsi="Tw Cen MT"/>
          <w:color w:val="000000"/>
          <w:sz w:val="26"/>
          <w:szCs w:val="26"/>
        </w:rPr>
        <w:t>(OLSH), Regency Road, Enfield</w:t>
      </w:r>
    </w:p>
    <w:p w:rsidR="00304E79" w:rsidRPr="007523B0" w:rsidRDefault="00304E79" w:rsidP="00304E79">
      <w:pPr>
        <w:pStyle w:val="NormalWeb"/>
        <w:tabs>
          <w:tab w:val="left" w:pos="1276"/>
        </w:tabs>
        <w:spacing w:before="0" w:beforeAutospacing="0" w:after="0" w:afterAutospacing="0"/>
        <w:ind w:left="1276" w:hanging="992"/>
        <w:rPr>
          <w:rFonts w:ascii="Verdana" w:hAnsi="Verdana"/>
          <w:i/>
          <w:color w:val="000000"/>
          <w:sz w:val="15"/>
          <w:szCs w:val="15"/>
        </w:rPr>
      </w:pPr>
      <w:r>
        <w:rPr>
          <w:rFonts w:ascii="Tw Cen MT" w:hAnsi="Tw Cen MT"/>
          <w:color w:val="000000"/>
          <w:sz w:val="26"/>
          <w:szCs w:val="26"/>
        </w:rPr>
        <w:tab/>
        <w:t>E</w:t>
      </w:r>
      <w:r>
        <w:rPr>
          <w:rFonts w:ascii="Tw Cen MT" w:hAnsi="Tw Cen MT"/>
          <w:i/>
          <w:color w:val="000000"/>
          <w:sz w:val="26"/>
          <w:szCs w:val="26"/>
        </w:rPr>
        <w:t xml:space="preserve">nter via back car park on </w:t>
      </w:r>
      <w:proofErr w:type="spellStart"/>
      <w:r>
        <w:rPr>
          <w:rFonts w:ascii="Tw Cen MT" w:hAnsi="Tw Cen MT"/>
          <w:i/>
          <w:color w:val="000000"/>
          <w:sz w:val="26"/>
          <w:szCs w:val="26"/>
        </w:rPr>
        <w:t>Corralyn</w:t>
      </w:r>
      <w:proofErr w:type="spellEnd"/>
      <w:r>
        <w:rPr>
          <w:rFonts w:ascii="Tw Cen MT" w:hAnsi="Tw Cen MT"/>
          <w:i/>
          <w:color w:val="000000"/>
          <w:sz w:val="26"/>
          <w:szCs w:val="26"/>
        </w:rPr>
        <w:t xml:space="preserve"> Avenue.</w:t>
      </w:r>
    </w:p>
    <w:p w:rsidR="00B956A9" w:rsidRDefault="00B956A9" w:rsidP="00304E79">
      <w:pPr>
        <w:pStyle w:val="NormalWeb"/>
        <w:tabs>
          <w:tab w:val="left" w:pos="1276"/>
        </w:tabs>
        <w:spacing w:before="0" w:beforeAutospacing="0" w:after="0" w:afterAutospacing="0"/>
        <w:ind w:left="284"/>
        <w:rPr>
          <w:rFonts w:ascii="Verdana" w:hAnsi="Verdana"/>
          <w:color w:val="000000"/>
          <w:sz w:val="15"/>
          <w:szCs w:val="15"/>
        </w:rPr>
      </w:pPr>
    </w:p>
    <w:p w:rsidR="00861DDA" w:rsidRDefault="00861DDA" w:rsidP="00B956A9">
      <w:pPr>
        <w:pStyle w:val="NormalWeb"/>
        <w:spacing w:before="0" w:beforeAutospacing="0" w:after="0" w:afterAutospacing="0"/>
        <w:ind w:left="1418"/>
        <w:rPr>
          <w:rFonts w:ascii="Verdana" w:hAnsi="Verdana"/>
          <w:color w:val="000000"/>
          <w:sz w:val="15"/>
          <w:szCs w:val="15"/>
        </w:rPr>
      </w:pPr>
    </w:p>
    <w:p w:rsidR="00B956A9" w:rsidRDefault="00DF5D36" w:rsidP="00304E79">
      <w:pPr>
        <w:pStyle w:val="NormalWeb"/>
        <w:spacing w:before="0" w:beforeAutospacing="0" w:after="0" w:afterAutospacing="0"/>
        <w:ind w:left="284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Tw Cen MT" w:hAnsi="Tw Cen MT"/>
          <w:color w:val="000000"/>
          <w:sz w:val="28"/>
          <w:szCs w:val="28"/>
        </w:rPr>
        <w:t>$15 Members, $25</w:t>
      </w:r>
      <w:r w:rsidR="007523B0">
        <w:rPr>
          <w:rStyle w:val="Strong"/>
          <w:rFonts w:ascii="Tw Cen MT" w:hAnsi="Tw Cen MT"/>
          <w:color w:val="000000"/>
          <w:sz w:val="28"/>
          <w:szCs w:val="28"/>
        </w:rPr>
        <w:t xml:space="preserve"> Non-members</w:t>
      </w:r>
    </w:p>
    <w:p w:rsidR="00BB5458" w:rsidRPr="00B87BE4" w:rsidRDefault="002D451A" w:rsidP="00FF2BEB">
      <w:pPr>
        <w:pStyle w:val="NormalWeb"/>
        <w:spacing w:before="0" w:beforeAutospacing="0" w:after="0" w:afterAutospacing="0"/>
        <w:ind w:left="284"/>
        <w:rPr>
          <w:rFonts w:ascii="Tw Cen MT" w:hAnsi="Tw Cen MT"/>
          <w:color w:val="000000"/>
          <w:sz w:val="22"/>
          <w:szCs w:val="22"/>
        </w:rPr>
      </w:pPr>
      <w:r w:rsidRPr="00B87BE4">
        <w:rPr>
          <w:rFonts w:ascii="Tw Cen MT" w:hAnsi="Tw Cen MT"/>
          <w:color w:val="000000"/>
          <w:sz w:val="22"/>
          <w:szCs w:val="22"/>
        </w:rPr>
        <w:t>Membership forms will be available on the night if non-members wish to join.  $</w:t>
      </w:r>
      <w:r w:rsidR="00304E79">
        <w:rPr>
          <w:rFonts w:ascii="Tw Cen MT" w:hAnsi="Tw Cen MT"/>
          <w:color w:val="000000"/>
          <w:sz w:val="22"/>
          <w:szCs w:val="22"/>
        </w:rPr>
        <w:t>60</w:t>
      </w:r>
      <w:r w:rsidRPr="00B87BE4">
        <w:rPr>
          <w:rFonts w:ascii="Tw Cen MT" w:hAnsi="Tw Cen MT"/>
          <w:color w:val="000000"/>
          <w:sz w:val="22"/>
          <w:szCs w:val="22"/>
        </w:rPr>
        <w:t xml:space="preserve"> per annum.</w:t>
      </w:r>
    </w:p>
    <w:p w:rsidR="00861DDA" w:rsidRDefault="00861DDA" w:rsidP="00BB5458">
      <w:pPr>
        <w:pStyle w:val="NormalWeb"/>
        <w:spacing w:before="0" w:beforeAutospacing="0" w:after="0" w:afterAutospacing="0"/>
        <w:ind w:firstLine="284"/>
        <w:rPr>
          <w:rFonts w:ascii="Verdana" w:hAnsi="Verdana"/>
          <w:color w:val="000000"/>
          <w:sz w:val="15"/>
          <w:szCs w:val="15"/>
        </w:rPr>
      </w:pPr>
    </w:p>
    <w:p w:rsidR="00F04002" w:rsidRDefault="00F04002" w:rsidP="00F04002">
      <w:pPr>
        <w:pStyle w:val="NormalWeb"/>
        <w:spacing w:before="0" w:beforeAutospacing="0" w:after="0" w:afterAutospacing="0"/>
        <w:rPr>
          <w:rFonts w:ascii="Tw Cen MT" w:hAnsi="Tw Cen MT"/>
          <w:color w:val="000000"/>
        </w:rPr>
      </w:pPr>
    </w:p>
    <w:p w:rsidR="00ED1ED5" w:rsidRDefault="007317D5" w:rsidP="00F04002">
      <w:pPr>
        <w:pStyle w:val="NormalWeb"/>
        <w:spacing w:before="0" w:beforeAutospacing="0" w:after="0" w:afterAutospacing="0"/>
        <w:rPr>
          <w:rFonts w:ascii="Tw Cen MT" w:hAnsi="Tw Cen MT"/>
          <w:color w:val="000000"/>
          <w:sz w:val="26"/>
          <w:szCs w:val="26"/>
        </w:rPr>
      </w:pPr>
      <w:r>
        <w:rPr>
          <w:rFonts w:ascii="Tw Cen MT" w:hAnsi="Tw Cen MT"/>
          <w:color w:val="000000"/>
          <w:sz w:val="26"/>
          <w:szCs w:val="26"/>
        </w:rPr>
        <w:t>In this Presentation Jan Finlayson, a former EALD teacher and the Illustrator of this book</w:t>
      </w:r>
      <w:r w:rsidR="00060D91">
        <w:rPr>
          <w:rFonts w:ascii="Tw Cen MT" w:hAnsi="Tw Cen MT"/>
          <w:color w:val="000000"/>
          <w:sz w:val="26"/>
          <w:szCs w:val="26"/>
        </w:rPr>
        <w:t>,</w:t>
      </w:r>
      <w:r>
        <w:rPr>
          <w:rFonts w:ascii="Tw Cen MT" w:hAnsi="Tw Cen MT"/>
          <w:color w:val="000000"/>
          <w:sz w:val="26"/>
          <w:szCs w:val="26"/>
        </w:rPr>
        <w:t xml:space="preserve"> will talk about how she became an illustrator and will share with you the teaching resources developed for this book. </w:t>
      </w:r>
    </w:p>
    <w:p w:rsidR="00564B34" w:rsidRDefault="00564B34" w:rsidP="00F04002">
      <w:pPr>
        <w:pStyle w:val="NormalWeb"/>
        <w:spacing w:before="0" w:beforeAutospacing="0" w:after="0" w:afterAutospacing="0"/>
        <w:rPr>
          <w:rFonts w:ascii="Tw Cen MT" w:hAnsi="Tw Cen MT"/>
          <w:color w:val="000000"/>
          <w:sz w:val="26"/>
          <w:szCs w:val="26"/>
        </w:rPr>
      </w:pPr>
    </w:p>
    <w:p w:rsidR="0082767D" w:rsidRDefault="0082767D" w:rsidP="00304E79">
      <w:pPr>
        <w:pStyle w:val="NormalWeb"/>
        <w:spacing w:before="0" w:beforeAutospacing="0" w:after="0" w:afterAutospacing="0"/>
        <w:rPr>
          <w:rFonts w:ascii="Tw Cen MT" w:hAnsi="Tw Cen MT"/>
          <w:color w:val="000000"/>
        </w:rPr>
      </w:pPr>
    </w:p>
    <w:p w:rsidR="00F04002" w:rsidRDefault="00F04002" w:rsidP="006B232A">
      <w:pPr>
        <w:pStyle w:val="NormalWeb"/>
        <w:spacing w:before="0" w:beforeAutospacing="0" w:after="0" w:afterAutospacing="0" w:line="276" w:lineRule="auto"/>
        <w:rPr>
          <w:rFonts w:ascii="Verdana" w:hAnsi="Verdana"/>
          <w:color w:val="000000"/>
        </w:rPr>
      </w:pPr>
      <w:r>
        <w:rPr>
          <w:rFonts w:ascii="Tw Cen MT" w:hAnsi="Tw Cen MT"/>
          <w:color w:val="000000"/>
        </w:rPr>
        <w:t>The session addresses the following Teacher Standards:</w:t>
      </w:r>
    </w:p>
    <w:p w:rsidR="006B232A" w:rsidRPr="006B232A" w:rsidRDefault="006B232A" w:rsidP="006B232A">
      <w:pPr>
        <w:pStyle w:val="NormalWeb"/>
        <w:spacing w:before="0" w:beforeAutospacing="0" w:after="0" w:afterAutospacing="0" w:line="276" w:lineRule="auto"/>
        <w:ind w:firstLine="284"/>
        <w:rPr>
          <w:rFonts w:ascii="Tw Cen MT" w:hAnsi="Tw Cen MT"/>
          <w:color w:val="000000"/>
        </w:rPr>
      </w:pPr>
      <w:r w:rsidRPr="006B232A">
        <w:rPr>
          <w:rFonts w:ascii="Tw Cen MT" w:hAnsi="Tw Cen MT"/>
          <w:color w:val="000000"/>
        </w:rPr>
        <w:t>2.1</w:t>
      </w:r>
      <w:r w:rsidRPr="006B232A">
        <w:rPr>
          <w:rFonts w:ascii="Tw Cen MT" w:hAnsi="Tw Cen MT"/>
          <w:color w:val="000000"/>
        </w:rPr>
        <w:tab/>
        <w:t>Content and teaching strategies of the teaching area</w:t>
      </w:r>
    </w:p>
    <w:p w:rsidR="006B232A" w:rsidRPr="006B232A" w:rsidRDefault="006B232A" w:rsidP="006B232A">
      <w:pPr>
        <w:pStyle w:val="NormalWeb"/>
        <w:spacing w:before="0" w:beforeAutospacing="0" w:after="0" w:afterAutospacing="0" w:line="276" w:lineRule="auto"/>
        <w:ind w:firstLine="284"/>
        <w:rPr>
          <w:rFonts w:ascii="Tw Cen MT" w:hAnsi="Tw Cen MT"/>
          <w:color w:val="000000"/>
        </w:rPr>
      </w:pPr>
      <w:r w:rsidRPr="006B232A">
        <w:rPr>
          <w:rFonts w:ascii="Tw Cen MT" w:hAnsi="Tw Cen MT"/>
          <w:color w:val="000000"/>
        </w:rPr>
        <w:t>2.2</w:t>
      </w:r>
      <w:r w:rsidRPr="006B232A">
        <w:rPr>
          <w:rFonts w:ascii="Tw Cen MT" w:hAnsi="Tw Cen MT"/>
          <w:color w:val="000000"/>
        </w:rPr>
        <w:tab/>
        <w:t>Content selection and organisation</w:t>
      </w:r>
    </w:p>
    <w:p w:rsidR="00575CCB" w:rsidRDefault="00575CCB" w:rsidP="006B232A">
      <w:pPr>
        <w:pStyle w:val="NormalWeb"/>
        <w:spacing w:before="0" w:beforeAutospacing="0" w:after="0" w:afterAutospacing="0" w:line="276" w:lineRule="auto"/>
        <w:ind w:firstLine="284"/>
        <w:rPr>
          <w:rFonts w:ascii="Tw Cen MT" w:hAnsi="Tw Cen MT"/>
          <w:color w:val="000000"/>
        </w:rPr>
      </w:pPr>
      <w:r>
        <w:rPr>
          <w:rFonts w:ascii="Tw Cen MT" w:hAnsi="Tw Cen MT"/>
          <w:color w:val="000000"/>
        </w:rPr>
        <w:t xml:space="preserve">2.5 </w:t>
      </w:r>
      <w:r w:rsidR="00621B19">
        <w:rPr>
          <w:rFonts w:ascii="Tw Cen MT" w:hAnsi="Tw Cen MT"/>
          <w:color w:val="000000"/>
        </w:rPr>
        <w:tab/>
      </w:r>
      <w:r>
        <w:rPr>
          <w:rFonts w:ascii="Tw Cen MT" w:hAnsi="Tw Cen MT"/>
          <w:color w:val="000000"/>
        </w:rPr>
        <w:t>Literacy Strategies</w:t>
      </w:r>
    </w:p>
    <w:p w:rsidR="006B232A" w:rsidRPr="006B232A" w:rsidRDefault="006B232A" w:rsidP="006B232A">
      <w:pPr>
        <w:pStyle w:val="NormalWeb"/>
        <w:spacing w:before="0" w:beforeAutospacing="0" w:after="0" w:afterAutospacing="0" w:line="276" w:lineRule="auto"/>
        <w:ind w:firstLine="284"/>
        <w:rPr>
          <w:rFonts w:ascii="Tw Cen MT" w:hAnsi="Tw Cen MT"/>
          <w:color w:val="000000"/>
        </w:rPr>
      </w:pPr>
      <w:r w:rsidRPr="006B232A">
        <w:rPr>
          <w:rFonts w:ascii="Tw Cen MT" w:hAnsi="Tw Cen MT"/>
          <w:color w:val="000000"/>
        </w:rPr>
        <w:t>3.2</w:t>
      </w:r>
      <w:r w:rsidRPr="006B232A">
        <w:rPr>
          <w:rFonts w:ascii="Tw Cen MT" w:hAnsi="Tw Cen MT"/>
          <w:color w:val="000000"/>
        </w:rPr>
        <w:tab/>
        <w:t>Plan, structure and sequence learning programs</w:t>
      </w:r>
    </w:p>
    <w:p w:rsidR="006B232A" w:rsidRPr="006B232A" w:rsidRDefault="006B232A" w:rsidP="006B232A">
      <w:pPr>
        <w:pStyle w:val="NormalWeb"/>
        <w:spacing w:before="0" w:beforeAutospacing="0" w:after="0" w:afterAutospacing="0" w:line="276" w:lineRule="auto"/>
        <w:ind w:firstLine="284"/>
        <w:rPr>
          <w:rFonts w:ascii="Tw Cen MT" w:hAnsi="Tw Cen MT"/>
          <w:color w:val="000000"/>
        </w:rPr>
      </w:pPr>
      <w:r w:rsidRPr="006B232A">
        <w:rPr>
          <w:rFonts w:ascii="Tw Cen MT" w:hAnsi="Tw Cen MT"/>
          <w:color w:val="000000"/>
        </w:rPr>
        <w:t>3.4</w:t>
      </w:r>
      <w:r w:rsidRPr="006B232A">
        <w:rPr>
          <w:rFonts w:ascii="Tw Cen MT" w:hAnsi="Tw Cen MT"/>
          <w:color w:val="000000"/>
        </w:rPr>
        <w:tab/>
        <w:t>Select and use resources</w:t>
      </w:r>
    </w:p>
    <w:p w:rsidR="006B232A" w:rsidRDefault="006B232A" w:rsidP="006B232A">
      <w:pPr>
        <w:pStyle w:val="NormalWeb"/>
        <w:spacing w:before="0" w:beforeAutospacing="0" w:after="0" w:afterAutospacing="0" w:line="276" w:lineRule="auto"/>
        <w:ind w:firstLine="284"/>
        <w:rPr>
          <w:rFonts w:ascii="Tw Cen MT" w:hAnsi="Tw Cen MT"/>
          <w:color w:val="000000"/>
        </w:rPr>
      </w:pPr>
      <w:r w:rsidRPr="006B232A">
        <w:rPr>
          <w:rFonts w:ascii="Tw Cen MT" w:hAnsi="Tw Cen MT"/>
          <w:color w:val="000000"/>
        </w:rPr>
        <w:t>6.2</w:t>
      </w:r>
      <w:r w:rsidRPr="006B232A">
        <w:rPr>
          <w:rFonts w:ascii="Tw Cen MT" w:hAnsi="Tw Cen MT"/>
          <w:color w:val="000000"/>
        </w:rPr>
        <w:tab/>
        <w:t>Engage in professional learning and improve practice</w:t>
      </w:r>
    </w:p>
    <w:p w:rsidR="00575CCB" w:rsidRPr="006B232A" w:rsidRDefault="00575CCB" w:rsidP="006B232A">
      <w:pPr>
        <w:pStyle w:val="NormalWeb"/>
        <w:spacing w:before="0" w:beforeAutospacing="0" w:after="0" w:afterAutospacing="0" w:line="276" w:lineRule="auto"/>
        <w:ind w:firstLine="284"/>
        <w:rPr>
          <w:rFonts w:ascii="Tw Cen MT" w:hAnsi="Tw Cen MT"/>
          <w:color w:val="000000"/>
        </w:rPr>
      </w:pPr>
      <w:r>
        <w:rPr>
          <w:rFonts w:ascii="Tw Cen MT" w:hAnsi="Tw Cen MT"/>
          <w:color w:val="000000"/>
        </w:rPr>
        <w:t xml:space="preserve">6.3 </w:t>
      </w:r>
      <w:r w:rsidR="00621B19">
        <w:rPr>
          <w:rFonts w:ascii="Tw Cen MT" w:hAnsi="Tw Cen MT"/>
          <w:color w:val="000000"/>
        </w:rPr>
        <w:tab/>
      </w:r>
      <w:r>
        <w:rPr>
          <w:rFonts w:ascii="Tw Cen MT" w:hAnsi="Tw Cen MT"/>
          <w:color w:val="000000"/>
        </w:rPr>
        <w:t>Engage with colleagues and improve practice</w:t>
      </w:r>
    </w:p>
    <w:p w:rsidR="00C34F67" w:rsidRPr="00B87BE4" w:rsidRDefault="006B232A" w:rsidP="006B232A">
      <w:pPr>
        <w:pStyle w:val="NormalWeb"/>
        <w:spacing w:before="0" w:beforeAutospacing="0" w:after="0" w:afterAutospacing="0" w:line="276" w:lineRule="auto"/>
        <w:ind w:firstLine="284"/>
        <w:rPr>
          <w:rFonts w:ascii="Verdana" w:hAnsi="Verdana"/>
          <w:color w:val="000000"/>
        </w:rPr>
      </w:pPr>
      <w:r w:rsidRPr="006B232A">
        <w:rPr>
          <w:rFonts w:ascii="Tw Cen MT" w:hAnsi="Tw Cen MT"/>
          <w:color w:val="000000"/>
        </w:rPr>
        <w:t>7.4</w:t>
      </w:r>
      <w:r w:rsidRPr="006B232A">
        <w:rPr>
          <w:rFonts w:ascii="Tw Cen MT" w:hAnsi="Tw Cen MT"/>
          <w:color w:val="000000"/>
        </w:rPr>
        <w:tab/>
        <w:t>Engage with professional teaching networks and broader communities</w:t>
      </w:r>
    </w:p>
    <w:p w:rsidR="00E319B1" w:rsidRDefault="00E319B1" w:rsidP="00A925F6">
      <w:pPr>
        <w:pStyle w:val="NormalWeb"/>
        <w:spacing w:before="0" w:beforeAutospacing="0" w:after="0" w:afterAutospacing="0"/>
        <w:jc w:val="center"/>
        <w:rPr>
          <w:rFonts w:ascii="Tw Cen MT" w:hAnsi="Tw Cen MT"/>
          <w:color w:val="000000"/>
          <w:sz w:val="26"/>
        </w:rPr>
      </w:pPr>
    </w:p>
    <w:p w:rsidR="00B87BE4" w:rsidRPr="00DC4991" w:rsidRDefault="00AD7EDE" w:rsidP="00DC4991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0000"/>
          <w:sz w:val="26"/>
        </w:rPr>
      </w:pPr>
      <w:r w:rsidRPr="00A925F6">
        <w:rPr>
          <w:rFonts w:ascii="Tw Cen MT" w:hAnsi="Tw Cen MT"/>
          <w:color w:val="000000"/>
          <w:sz w:val="26"/>
        </w:rPr>
        <w:t>Light r</w:t>
      </w:r>
      <w:r w:rsidR="00BB5458" w:rsidRPr="00A925F6">
        <w:rPr>
          <w:rFonts w:ascii="Tw Cen MT" w:hAnsi="Tw Cen MT"/>
          <w:color w:val="000000"/>
          <w:sz w:val="26"/>
        </w:rPr>
        <w:t>efreshments will be provided</w:t>
      </w:r>
      <w:r w:rsidR="00FF2BEB" w:rsidRPr="00A925F6">
        <w:rPr>
          <w:rFonts w:ascii="Tw Cen MT" w:hAnsi="Tw Cen MT"/>
          <w:color w:val="000000"/>
          <w:sz w:val="26"/>
        </w:rPr>
        <w:t>.</w:t>
      </w:r>
    </w:p>
    <w:p w:rsidR="00304E79" w:rsidRDefault="00304E79" w:rsidP="00BB5458">
      <w:pPr>
        <w:rPr>
          <w:sz w:val="20"/>
          <w:szCs w:val="20"/>
        </w:rPr>
      </w:pPr>
    </w:p>
    <w:p w:rsidR="00ED1ED5" w:rsidRPr="00FF2BEB" w:rsidRDefault="00ED1ED5" w:rsidP="00BB5458">
      <w:pPr>
        <w:rPr>
          <w:sz w:val="20"/>
          <w:szCs w:val="20"/>
        </w:rPr>
      </w:pPr>
    </w:p>
    <w:p w:rsidR="00861DDA" w:rsidRDefault="00BB5458" w:rsidP="00096A33">
      <w:pPr>
        <w:pStyle w:val="NormalWeb"/>
        <w:spacing w:before="0" w:beforeAutospacing="0" w:after="0" w:afterAutospacing="0"/>
        <w:ind w:firstLine="284"/>
        <w:jc w:val="center"/>
        <w:rPr>
          <w:rFonts w:ascii="Tw Cen MT" w:hAnsi="Tw Cen MT"/>
          <w:b/>
          <w:bCs/>
          <w:color w:val="000000"/>
        </w:rPr>
      </w:pPr>
      <w:r w:rsidRPr="00B87BE4">
        <w:rPr>
          <w:rFonts w:ascii="Tw Cen MT" w:hAnsi="Tw Cen MT"/>
          <w:b/>
          <w:bCs/>
          <w:color w:val="000000"/>
        </w:rPr>
        <w:t xml:space="preserve">Register on </w:t>
      </w:r>
      <w:proofErr w:type="spellStart"/>
      <w:r w:rsidR="0082767D">
        <w:rPr>
          <w:rFonts w:ascii="Tw Cen MT" w:hAnsi="Tw Cen MT"/>
          <w:b/>
          <w:bCs/>
          <w:color w:val="000000"/>
        </w:rPr>
        <w:t>Trybooking</w:t>
      </w:r>
      <w:proofErr w:type="spellEnd"/>
      <w:r w:rsidRPr="00B87BE4">
        <w:rPr>
          <w:rFonts w:ascii="Tw Cen MT" w:hAnsi="Tw Cen MT"/>
          <w:b/>
          <w:bCs/>
          <w:color w:val="000000"/>
        </w:rPr>
        <w:t xml:space="preserve"> by </w:t>
      </w:r>
      <w:r w:rsidR="007523B0" w:rsidRPr="00B87BE4">
        <w:rPr>
          <w:rFonts w:ascii="Tw Cen MT" w:hAnsi="Tw Cen MT"/>
          <w:b/>
          <w:bCs/>
          <w:color w:val="000000"/>
        </w:rPr>
        <w:t>Tuesday</w:t>
      </w:r>
      <w:r w:rsidRPr="00B87BE4">
        <w:rPr>
          <w:rFonts w:ascii="Tw Cen MT" w:hAnsi="Tw Cen MT"/>
          <w:b/>
          <w:bCs/>
          <w:color w:val="000000"/>
        </w:rPr>
        <w:t xml:space="preserve"> </w:t>
      </w:r>
      <w:r w:rsidR="007317D5">
        <w:rPr>
          <w:rFonts w:ascii="Tw Cen MT" w:hAnsi="Tw Cen MT"/>
          <w:b/>
          <w:bCs/>
          <w:color w:val="000000"/>
        </w:rPr>
        <w:t>19</w:t>
      </w:r>
      <w:r w:rsidR="007317D5" w:rsidRPr="007317D5">
        <w:rPr>
          <w:rFonts w:ascii="Tw Cen MT" w:hAnsi="Tw Cen MT"/>
          <w:b/>
          <w:bCs/>
          <w:color w:val="000000"/>
          <w:vertAlign w:val="superscript"/>
        </w:rPr>
        <w:t>th</w:t>
      </w:r>
      <w:r w:rsidR="007317D5">
        <w:rPr>
          <w:rFonts w:ascii="Tw Cen MT" w:hAnsi="Tw Cen MT"/>
          <w:b/>
          <w:bCs/>
          <w:color w:val="000000"/>
        </w:rPr>
        <w:t xml:space="preserve"> June</w:t>
      </w:r>
      <w:r w:rsidR="0082767D">
        <w:rPr>
          <w:rFonts w:ascii="Tw Cen MT" w:hAnsi="Tw Cen MT"/>
          <w:b/>
          <w:bCs/>
          <w:color w:val="000000"/>
        </w:rPr>
        <w:t xml:space="preserve"> 2018</w:t>
      </w:r>
      <w:r w:rsidRPr="00B87BE4">
        <w:rPr>
          <w:rFonts w:ascii="Tw Cen MT" w:hAnsi="Tw Cen MT"/>
          <w:b/>
          <w:bCs/>
          <w:color w:val="000000"/>
        </w:rPr>
        <w:t>:</w:t>
      </w:r>
    </w:p>
    <w:p w:rsidR="00ED1ED5" w:rsidRPr="00B87BE4" w:rsidRDefault="00ED1ED5" w:rsidP="00096A33">
      <w:pPr>
        <w:pStyle w:val="NormalWeb"/>
        <w:spacing w:before="0" w:beforeAutospacing="0" w:after="0" w:afterAutospacing="0"/>
        <w:ind w:firstLine="284"/>
        <w:jc w:val="center"/>
        <w:rPr>
          <w:rFonts w:ascii="Tw Cen MT" w:hAnsi="Tw Cen MT"/>
          <w:b/>
          <w:bCs/>
          <w:color w:val="000000"/>
        </w:rPr>
      </w:pPr>
    </w:p>
    <w:p w:rsidR="00DC4991" w:rsidRPr="00403B2B" w:rsidRDefault="00403B2B" w:rsidP="0051588D">
      <w:pPr>
        <w:pStyle w:val="NormalWeb"/>
        <w:spacing w:before="0" w:beforeAutospacing="0" w:after="0" w:afterAutospacing="0"/>
        <w:ind w:firstLine="284"/>
        <w:jc w:val="center"/>
        <w:rPr>
          <w:rFonts w:ascii="Tw Cen MT" w:hAnsi="Tw Cen MT"/>
          <w:b/>
          <w:bCs/>
          <w:color w:val="000000"/>
          <w:sz w:val="32"/>
          <w:szCs w:val="32"/>
        </w:rPr>
      </w:pPr>
      <w:hyperlink r:id="rId10" w:history="1">
        <w:r w:rsidRPr="00A43DF0">
          <w:rPr>
            <w:rStyle w:val="Hyperlink"/>
            <w:rFonts w:ascii="Tw Cen MT" w:hAnsi="Tw Cen MT"/>
            <w:b/>
            <w:bCs/>
            <w:sz w:val="32"/>
            <w:szCs w:val="32"/>
          </w:rPr>
          <w:t>https://www.trybooking.com/390759</w:t>
        </w:r>
      </w:hyperlink>
      <w:r>
        <w:rPr>
          <w:rFonts w:ascii="Tw Cen MT" w:hAnsi="Tw Cen MT"/>
          <w:b/>
          <w:bCs/>
          <w:color w:val="000000"/>
          <w:sz w:val="32"/>
          <w:szCs w:val="32"/>
        </w:rPr>
        <w:t xml:space="preserve"> </w:t>
      </w:r>
      <w:bookmarkStart w:id="0" w:name="_GoBack"/>
      <w:bookmarkEnd w:id="0"/>
    </w:p>
    <w:sectPr w:rsidR="00DC4991" w:rsidRPr="00403B2B" w:rsidSect="005A2A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701" w:right="1134" w:bottom="737" w:left="1440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B9B" w:rsidRDefault="00D44B9B">
      <w:r>
        <w:separator/>
      </w:r>
    </w:p>
  </w:endnote>
  <w:endnote w:type="continuationSeparator" w:id="0">
    <w:p w:rsidR="00D44B9B" w:rsidRDefault="00D4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-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1D" w:rsidRDefault="009447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1D" w:rsidRDefault="009447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1D" w:rsidRDefault="009447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B9B" w:rsidRDefault="00D44B9B">
      <w:r>
        <w:separator/>
      </w:r>
    </w:p>
  </w:footnote>
  <w:footnote w:type="continuationSeparator" w:id="0">
    <w:p w:rsidR="00D44B9B" w:rsidRDefault="00D44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E00" w:rsidRDefault="008B2E0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8B2E00" w:rsidRDefault="008B2E0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1D" w:rsidRDefault="009447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1D" w:rsidRDefault="009447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A77CA"/>
    <w:multiLevelType w:val="hybridMultilevel"/>
    <w:tmpl w:val="AEC6540A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63F03C7"/>
    <w:multiLevelType w:val="hybridMultilevel"/>
    <w:tmpl w:val="9C249E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A5B39"/>
    <w:multiLevelType w:val="hybridMultilevel"/>
    <w:tmpl w:val="C094A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039CC"/>
    <w:multiLevelType w:val="hybridMultilevel"/>
    <w:tmpl w:val="129AFF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F5161"/>
    <w:multiLevelType w:val="hybridMultilevel"/>
    <w:tmpl w:val="555886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04106"/>
    <w:multiLevelType w:val="multilevel"/>
    <w:tmpl w:val="831E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f6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C5"/>
    <w:rsid w:val="00000A89"/>
    <w:rsid w:val="000014B1"/>
    <w:rsid w:val="00001B2E"/>
    <w:rsid w:val="00002105"/>
    <w:rsid w:val="00004890"/>
    <w:rsid w:val="00013478"/>
    <w:rsid w:val="000317E4"/>
    <w:rsid w:val="000353B3"/>
    <w:rsid w:val="00050AFD"/>
    <w:rsid w:val="00060D91"/>
    <w:rsid w:val="00066A36"/>
    <w:rsid w:val="00072229"/>
    <w:rsid w:val="00077FF4"/>
    <w:rsid w:val="0009464F"/>
    <w:rsid w:val="00096A33"/>
    <w:rsid w:val="000B336C"/>
    <w:rsid w:val="000B355D"/>
    <w:rsid w:val="000B705C"/>
    <w:rsid w:val="000C6AEF"/>
    <w:rsid w:val="000D370D"/>
    <w:rsid w:val="000E6E25"/>
    <w:rsid w:val="0011213E"/>
    <w:rsid w:val="00114FD4"/>
    <w:rsid w:val="001175EC"/>
    <w:rsid w:val="00125694"/>
    <w:rsid w:val="00134B8A"/>
    <w:rsid w:val="00135A2B"/>
    <w:rsid w:val="00136CB5"/>
    <w:rsid w:val="001376A4"/>
    <w:rsid w:val="0014633A"/>
    <w:rsid w:val="001468FF"/>
    <w:rsid w:val="001474E0"/>
    <w:rsid w:val="0015013C"/>
    <w:rsid w:val="00175E92"/>
    <w:rsid w:val="001916B9"/>
    <w:rsid w:val="00197F10"/>
    <w:rsid w:val="001B737A"/>
    <w:rsid w:val="001C1070"/>
    <w:rsid w:val="001C1D54"/>
    <w:rsid w:val="001D1902"/>
    <w:rsid w:val="001E4B57"/>
    <w:rsid w:val="001E6200"/>
    <w:rsid w:val="001E6E8E"/>
    <w:rsid w:val="001F5ACA"/>
    <w:rsid w:val="00225C82"/>
    <w:rsid w:val="00232B23"/>
    <w:rsid w:val="0023668A"/>
    <w:rsid w:val="00246E87"/>
    <w:rsid w:val="00270F09"/>
    <w:rsid w:val="00284A3D"/>
    <w:rsid w:val="002900A8"/>
    <w:rsid w:val="00290595"/>
    <w:rsid w:val="002A55F1"/>
    <w:rsid w:val="002B0323"/>
    <w:rsid w:val="002B1E9A"/>
    <w:rsid w:val="002C0F65"/>
    <w:rsid w:val="002C6805"/>
    <w:rsid w:val="002D0D33"/>
    <w:rsid w:val="002D451A"/>
    <w:rsid w:val="002E24AD"/>
    <w:rsid w:val="002F32F9"/>
    <w:rsid w:val="002F42F1"/>
    <w:rsid w:val="00302735"/>
    <w:rsid w:val="00304E79"/>
    <w:rsid w:val="00310F2F"/>
    <w:rsid w:val="003158FE"/>
    <w:rsid w:val="003175CB"/>
    <w:rsid w:val="00324643"/>
    <w:rsid w:val="0035182C"/>
    <w:rsid w:val="00363022"/>
    <w:rsid w:val="00365D97"/>
    <w:rsid w:val="00365F09"/>
    <w:rsid w:val="003756BC"/>
    <w:rsid w:val="00377753"/>
    <w:rsid w:val="00380CEA"/>
    <w:rsid w:val="00396D9A"/>
    <w:rsid w:val="003A5570"/>
    <w:rsid w:val="003C35B5"/>
    <w:rsid w:val="003C7DC4"/>
    <w:rsid w:val="003E32B0"/>
    <w:rsid w:val="003F6542"/>
    <w:rsid w:val="00403B2B"/>
    <w:rsid w:val="00404CB6"/>
    <w:rsid w:val="00424DCF"/>
    <w:rsid w:val="00426DE0"/>
    <w:rsid w:val="00432B7A"/>
    <w:rsid w:val="00446E2E"/>
    <w:rsid w:val="00454EAC"/>
    <w:rsid w:val="0046728B"/>
    <w:rsid w:val="00467F7A"/>
    <w:rsid w:val="00470E72"/>
    <w:rsid w:val="0047194D"/>
    <w:rsid w:val="00475DA3"/>
    <w:rsid w:val="00482DF2"/>
    <w:rsid w:val="00487550"/>
    <w:rsid w:val="00491DC4"/>
    <w:rsid w:val="00494498"/>
    <w:rsid w:val="004B4E79"/>
    <w:rsid w:val="004B79E0"/>
    <w:rsid w:val="004D7075"/>
    <w:rsid w:val="004E5EA5"/>
    <w:rsid w:val="004F1EC3"/>
    <w:rsid w:val="004F2769"/>
    <w:rsid w:val="004F3DA1"/>
    <w:rsid w:val="004F45F8"/>
    <w:rsid w:val="004F5B1E"/>
    <w:rsid w:val="004F5C9B"/>
    <w:rsid w:val="00503915"/>
    <w:rsid w:val="0050586A"/>
    <w:rsid w:val="00514060"/>
    <w:rsid w:val="0051588D"/>
    <w:rsid w:val="005159C2"/>
    <w:rsid w:val="00515DC4"/>
    <w:rsid w:val="00517A4A"/>
    <w:rsid w:val="0053030C"/>
    <w:rsid w:val="00533DA7"/>
    <w:rsid w:val="00543745"/>
    <w:rsid w:val="00564B34"/>
    <w:rsid w:val="00573ECC"/>
    <w:rsid w:val="00575CCB"/>
    <w:rsid w:val="005851C0"/>
    <w:rsid w:val="005A2A6C"/>
    <w:rsid w:val="005A73DF"/>
    <w:rsid w:val="005B7056"/>
    <w:rsid w:val="005C05F1"/>
    <w:rsid w:val="005C6B72"/>
    <w:rsid w:val="005D5A8D"/>
    <w:rsid w:val="005D742B"/>
    <w:rsid w:val="005F4709"/>
    <w:rsid w:val="00602EB4"/>
    <w:rsid w:val="0061251A"/>
    <w:rsid w:val="00621B19"/>
    <w:rsid w:val="00624D54"/>
    <w:rsid w:val="0063272A"/>
    <w:rsid w:val="00650628"/>
    <w:rsid w:val="00652FC5"/>
    <w:rsid w:val="006611BB"/>
    <w:rsid w:val="00666FF3"/>
    <w:rsid w:val="006832FE"/>
    <w:rsid w:val="006A661E"/>
    <w:rsid w:val="006B232A"/>
    <w:rsid w:val="006B35AE"/>
    <w:rsid w:val="006B4051"/>
    <w:rsid w:val="006C1C70"/>
    <w:rsid w:val="006C2BD7"/>
    <w:rsid w:val="006E04C7"/>
    <w:rsid w:val="006E7B38"/>
    <w:rsid w:val="006F1838"/>
    <w:rsid w:val="006F4ECC"/>
    <w:rsid w:val="0071720F"/>
    <w:rsid w:val="007236A5"/>
    <w:rsid w:val="00723DEF"/>
    <w:rsid w:val="007317D5"/>
    <w:rsid w:val="00740BEC"/>
    <w:rsid w:val="007445CB"/>
    <w:rsid w:val="00744CB1"/>
    <w:rsid w:val="007523B0"/>
    <w:rsid w:val="00760852"/>
    <w:rsid w:val="007703AE"/>
    <w:rsid w:val="007804E4"/>
    <w:rsid w:val="007A0B7C"/>
    <w:rsid w:val="007A2A1C"/>
    <w:rsid w:val="007A4F63"/>
    <w:rsid w:val="007A711D"/>
    <w:rsid w:val="007C7D4D"/>
    <w:rsid w:val="007D4B7D"/>
    <w:rsid w:val="007F05A8"/>
    <w:rsid w:val="0082767D"/>
    <w:rsid w:val="00837946"/>
    <w:rsid w:val="00837A7F"/>
    <w:rsid w:val="008419A8"/>
    <w:rsid w:val="00844478"/>
    <w:rsid w:val="00861DDA"/>
    <w:rsid w:val="00862EB5"/>
    <w:rsid w:val="00877E51"/>
    <w:rsid w:val="00897D9C"/>
    <w:rsid w:val="008A0A83"/>
    <w:rsid w:val="008A78C3"/>
    <w:rsid w:val="008B0F0D"/>
    <w:rsid w:val="008B2E00"/>
    <w:rsid w:val="008B6817"/>
    <w:rsid w:val="008D38B5"/>
    <w:rsid w:val="008D6362"/>
    <w:rsid w:val="008D7F65"/>
    <w:rsid w:val="008E58B3"/>
    <w:rsid w:val="0093207E"/>
    <w:rsid w:val="00933B20"/>
    <w:rsid w:val="0093625E"/>
    <w:rsid w:val="0094279B"/>
    <w:rsid w:val="0094471D"/>
    <w:rsid w:val="009576BF"/>
    <w:rsid w:val="00976809"/>
    <w:rsid w:val="009801C9"/>
    <w:rsid w:val="00981930"/>
    <w:rsid w:val="009967EB"/>
    <w:rsid w:val="009A5125"/>
    <w:rsid w:val="009C79A1"/>
    <w:rsid w:val="009D7F34"/>
    <w:rsid w:val="009E0491"/>
    <w:rsid w:val="009F2A54"/>
    <w:rsid w:val="00A07575"/>
    <w:rsid w:val="00A343E7"/>
    <w:rsid w:val="00A35414"/>
    <w:rsid w:val="00A43A8F"/>
    <w:rsid w:val="00A464DC"/>
    <w:rsid w:val="00A76988"/>
    <w:rsid w:val="00A841C7"/>
    <w:rsid w:val="00A925F6"/>
    <w:rsid w:val="00A93DFA"/>
    <w:rsid w:val="00AA2B91"/>
    <w:rsid w:val="00AA4C65"/>
    <w:rsid w:val="00AA670D"/>
    <w:rsid w:val="00AB5B27"/>
    <w:rsid w:val="00AB6A16"/>
    <w:rsid w:val="00AD7EDE"/>
    <w:rsid w:val="00AE7E24"/>
    <w:rsid w:val="00AF3735"/>
    <w:rsid w:val="00AF73DE"/>
    <w:rsid w:val="00B05A60"/>
    <w:rsid w:val="00B12B53"/>
    <w:rsid w:val="00B13E5A"/>
    <w:rsid w:val="00B149E7"/>
    <w:rsid w:val="00B22DFC"/>
    <w:rsid w:val="00B23C2C"/>
    <w:rsid w:val="00B46ED3"/>
    <w:rsid w:val="00B52A63"/>
    <w:rsid w:val="00B55D00"/>
    <w:rsid w:val="00B56031"/>
    <w:rsid w:val="00B6046F"/>
    <w:rsid w:val="00B61101"/>
    <w:rsid w:val="00B618CD"/>
    <w:rsid w:val="00B87BE4"/>
    <w:rsid w:val="00B956A9"/>
    <w:rsid w:val="00BA42A3"/>
    <w:rsid w:val="00BA46DD"/>
    <w:rsid w:val="00BA6B15"/>
    <w:rsid w:val="00BB05FC"/>
    <w:rsid w:val="00BB1B4C"/>
    <w:rsid w:val="00BB3C32"/>
    <w:rsid w:val="00BB5458"/>
    <w:rsid w:val="00BB56C2"/>
    <w:rsid w:val="00BF0B81"/>
    <w:rsid w:val="00C02ACD"/>
    <w:rsid w:val="00C039F5"/>
    <w:rsid w:val="00C06131"/>
    <w:rsid w:val="00C06FF7"/>
    <w:rsid w:val="00C12FB1"/>
    <w:rsid w:val="00C34F67"/>
    <w:rsid w:val="00C3705A"/>
    <w:rsid w:val="00C46D39"/>
    <w:rsid w:val="00C52832"/>
    <w:rsid w:val="00C53F6D"/>
    <w:rsid w:val="00C617B5"/>
    <w:rsid w:val="00C651DC"/>
    <w:rsid w:val="00C80093"/>
    <w:rsid w:val="00C82CE4"/>
    <w:rsid w:val="00CA479A"/>
    <w:rsid w:val="00CC643B"/>
    <w:rsid w:val="00CC64F3"/>
    <w:rsid w:val="00CD3DA8"/>
    <w:rsid w:val="00CD54F9"/>
    <w:rsid w:val="00CD736C"/>
    <w:rsid w:val="00CE00F7"/>
    <w:rsid w:val="00CE0439"/>
    <w:rsid w:val="00CE538C"/>
    <w:rsid w:val="00CF38C1"/>
    <w:rsid w:val="00D17706"/>
    <w:rsid w:val="00D210EB"/>
    <w:rsid w:val="00D32227"/>
    <w:rsid w:val="00D33773"/>
    <w:rsid w:val="00D44B9B"/>
    <w:rsid w:val="00D54E9E"/>
    <w:rsid w:val="00D81F8E"/>
    <w:rsid w:val="00D92D60"/>
    <w:rsid w:val="00D92DB2"/>
    <w:rsid w:val="00DA491C"/>
    <w:rsid w:val="00DA5E38"/>
    <w:rsid w:val="00DB3AC0"/>
    <w:rsid w:val="00DB6060"/>
    <w:rsid w:val="00DC4991"/>
    <w:rsid w:val="00DD6C47"/>
    <w:rsid w:val="00DF5D36"/>
    <w:rsid w:val="00E319B1"/>
    <w:rsid w:val="00E44F74"/>
    <w:rsid w:val="00E51DB7"/>
    <w:rsid w:val="00E55F19"/>
    <w:rsid w:val="00E57C14"/>
    <w:rsid w:val="00E61694"/>
    <w:rsid w:val="00E6219E"/>
    <w:rsid w:val="00E62A7F"/>
    <w:rsid w:val="00E633A6"/>
    <w:rsid w:val="00E63DC0"/>
    <w:rsid w:val="00E64799"/>
    <w:rsid w:val="00E86860"/>
    <w:rsid w:val="00E94A9D"/>
    <w:rsid w:val="00EA42C0"/>
    <w:rsid w:val="00EA7C29"/>
    <w:rsid w:val="00EB2FEE"/>
    <w:rsid w:val="00EB343D"/>
    <w:rsid w:val="00EC13D8"/>
    <w:rsid w:val="00ED1ED5"/>
    <w:rsid w:val="00ED777D"/>
    <w:rsid w:val="00EE0FD2"/>
    <w:rsid w:val="00EE179A"/>
    <w:rsid w:val="00F04002"/>
    <w:rsid w:val="00F10AF6"/>
    <w:rsid w:val="00F14CAB"/>
    <w:rsid w:val="00F1594F"/>
    <w:rsid w:val="00F308D0"/>
    <w:rsid w:val="00F315AF"/>
    <w:rsid w:val="00F37089"/>
    <w:rsid w:val="00F37721"/>
    <w:rsid w:val="00F434B2"/>
    <w:rsid w:val="00F5335E"/>
    <w:rsid w:val="00F54386"/>
    <w:rsid w:val="00F55263"/>
    <w:rsid w:val="00F70C72"/>
    <w:rsid w:val="00F77A70"/>
    <w:rsid w:val="00F947A0"/>
    <w:rsid w:val="00FB2346"/>
    <w:rsid w:val="00FD43C8"/>
    <w:rsid w:val="00FE59F9"/>
    <w:rsid w:val="00FF197F"/>
    <w:rsid w:val="00F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f60"/>
    </o:shapedefaults>
    <o:shapelayout v:ext="edit">
      <o:idmap v:ext="edit" data="1"/>
    </o:shapelayout>
  </w:shapeDefaults>
  <w:decimalSymbol w:val="."/>
  <w:listSeparator w:val=","/>
  <w15:docId w15:val="{DE1674A2-AA91-4C2A-BE6E-55CEFA74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FC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pPr>
      <w:spacing w:after="360"/>
      <w:jc w:val="center"/>
      <w:outlineLvl w:val="0"/>
    </w:pPr>
  </w:style>
  <w:style w:type="paragraph" w:styleId="Heading2">
    <w:name w:val="heading 2"/>
    <w:basedOn w:val="Normal"/>
    <w:next w:val="Normal"/>
    <w:autoRedefine/>
    <w:qFormat/>
    <w:pPr>
      <w:tabs>
        <w:tab w:val="left" w:pos="284"/>
      </w:tabs>
      <w:spacing w:after="360"/>
      <w:jc w:val="center"/>
      <w:outlineLvl w:val="1"/>
    </w:pPr>
  </w:style>
  <w:style w:type="paragraph" w:styleId="Heading3">
    <w:name w:val="heading 3"/>
    <w:basedOn w:val="Normal"/>
    <w:qFormat/>
    <w:pPr>
      <w:outlineLvl w:val="2"/>
    </w:pPr>
    <w:rPr>
      <w:rFonts w:ascii="Arial Black" w:hAnsi="Arial Black"/>
      <w:color w:val="000000"/>
      <w:sz w:val="32"/>
    </w:rPr>
  </w:style>
  <w:style w:type="paragraph" w:styleId="Heading4">
    <w:name w:val="heading 4"/>
    <w:basedOn w:val="Normal"/>
    <w:qFormat/>
    <w:pPr>
      <w:outlineLvl w:val="3"/>
    </w:pPr>
    <w:rPr>
      <w:rFonts w:ascii="Arial Black" w:hAnsi="Arial Black"/>
      <w:color w:val="000000"/>
      <w:sz w:val="28"/>
    </w:rPr>
  </w:style>
  <w:style w:type="paragraph" w:styleId="Heading5">
    <w:name w:val="heading 5"/>
    <w:basedOn w:val="Normal"/>
    <w:next w:val="NormalIndent"/>
    <w:qFormat/>
    <w:pPr>
      <w:outlineLvl w:val="4"/>
    </w:pPr>
    <w:rPr>
      <w:rFonts w:ascii="Arial" w:hAnsi="Arial"/>
      <w:b/>
      <w:color w:val="000000"/>
      <w:sz w:val="28"/>
    </w:rPr>
  </w:style>
  <w:style w:type="paragraph" w:styleId="Heading6">
    <w:name w:val="heading 6"/>
    <w:basedOn w:val="Normal"/>
    <w:qFormat/>
    <w:pPr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qFormat/>
    <w:pPr>
      <w:jc w:val="center"/>
      <w:outlineLvl w:val="6"/>
    </w:pPr>
    <w:rPr>
      <w:rFonts w:ascii="Bookman" w:hAnsi="Bookman"/>
      <w:b/>
      <w:sz w:val="32"/>
    </w:rPr>
  </w:style>
  <w:style w:type="paragraph" w:styleId="Heading8">
    <w:name w:val="heading 8"/>
    <w:basedOn w:val="Normal"/>
    <w:next w:val="NormalIndent"/>
    <w:qFormat/>
    <w:pPr>
      <w:outlineLvl w:val="7"/>
    </w:pPr>
    <w:rPr>
      <w:rFonts w:ascii="Arial Narrow" w:hAnsi="Arial Narrow"/>
      <w:b/>
      <w:color w:val="000000"/>
      <w:sz w:val="20"/>
    </w:rPr>
  </w:style>
  <w:style w:type="paragraph" w:styleId="Heading9">
    <w:name w:val="heading 9"/>
    <w:basedOn w:val="Normal"/>
    <w:next w:val="NormalIndent"/>
    <w:qFormat/>
    <w:pPr>
      <w:outlineLvl w:val="8"/>
    </w:pPr>
    <w:rPr>
      <w:rFonts w:ascii="Arial" w:hAnsi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customStyle="1" w:styleId="Address">
    <w:name w:val="Address"/>
    <w:basedOn w:val="Normal"/>
    <w:pPr>
      <w:spacing w:before="240" w:after="720"/>
    </w:pPr>
    <w:rPr>
      <w:color w:val="000000"/>
    </w:rPr>
  </w:style>
  <w:style w:type="paragraph" w:customStyle="1" w:styleId="Code">
    <w:name w:val="Code"/>
    <w:basedOn w:val="Normal"/>
    <w:rPr>
      <w:rFonts w:ascii="Arial" w:hAnsi="Arial"/>
      <w:caps/>
      <w:color w:val="000000"/>
      <w:sz w:val="10"/>
    </w:rPr>
  </w:style>
  <w:style w:type="paragraph" w:customStyle="1" w:styleId="Code1">
    <w:name w:val="Code1"/>
    <w:basedOn w:val="Normal"/>
    <w:pPr>
      <w:spacing w:after="120"/>
    </w:pPr>
    <w:rPr>
      <w:rFonts w:ascii="Arial" w:hAnsi="Arial"/>
      <w:caps/>
      <w:color w:val="000000"/>
      <w:sz w:val="10"/>
    </w:rPr>
  </w:style>
  <w:style w:type="paragraph" w:customStyle="1" w:styleId="End">
    <w:name w:val="End"/>
    <w:basedOn w:val="Normal"/>
    <w:pPr>
      <w:spacing w:before="960"/>
    </w:pPr>
    <w:rPr>
      <w:caps/>
      <w:color w:val="000000"/>
    </w:rPr>
  </w:style>
  <w:style w:type="paragraph" w:customStyle="1" w:styleId="FirstInd-NS">
    <w:name w:val="First Ind - NS"/>
    <w:basedOn w:val="Normal"/>
    <w:pPr>
      <w:spacing w:after="120"/>
      <w:ind w:left="720" w:hanging="720"/>
    </w:pPr>
    <w:rPr>
      <w:rFonts w:ascii="Arial" w:hAnsi="Arial"/>
      <w:color w:val="000000"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memo">
    <w:name w:val="memo"/>
    <w:basedOn w:val="Standard"/>
    <w:pPr>
      <w:pBdr>
        <w:top w:val="single" w:sz="6" w:space="4" w:color="000000"/>
        <w:bottom w:val="single" w:sz="6" w:space="4" w:color="000000"/>
      </w:pBdr>
      <w:spacing w:after="480"/>
      <w:ind w:right="4259"/>
      <w:jc w:val="center"/>
    </w:pPr>
    <w:rPr>
      <w:rFonts w:ascii="Arial" w:hAnsi="Arial"/>
      <w:b/>
      <w:spacing w:val="60"/>
      <w:sz w:val="56"/>
    </w:rPr>
  </w:style>
  <w:style w:type="paragraph" w:customStyle="1" w:styleId="to">
    <w:name w:val="to"/>
    <w:basedOn w:val="Standard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pacing w:after="120"/>
    </w:pPr>
    <w:rPr>
      <w:caps/>
      <w:sz w:val="28"/>
    </w:rPr>
  </w:style>
  <w:style w:type="paragraph" w:customStyle="1" w:styleId="jus-1b4">
    <w:name w:val="jus - 1b4"/>
    <w:basedOn w:val="Normal"/>
    <w:pPr>
      <w:spacing w:before="240"/>
    </w:pPr>
    <w:rPr>
      <w:color w:val="000000"/>
    </w:rPr>
  </w:style>
  <w:style w:type="paragraph" w:customStyle="1" w:styleId="jus-2af">
    <w:name w:val="jus - 2af"/>
    <w:basedOn w:val="Normal"/>
    <w:pPr>
      <w:spacing w:after="480"/>
    </w:pPr>
    <w:rPr>
      <w:color w:val="000000"/>
    </w:rPr>
  </w:style>
  <w:style w:type="paragraph" w:customStyle="1" w:styleId="NoSpace">
    <w:name w:val="No Space"/>
    <w:basedOn w:val="Normal"/>
    <w:rPr>
      <w:color w:val="000000"/>
    </w:rPr>
  </w:style>
  <w:style w:type="paragraph" w:customStyle="1" w:styleId="NoSpace1">
    <w:name w:val="No Space1"/>
    <w:basedOn w:val="Normal"/>
    <w:rPr>
      <w:color w:val="000000"/>
    </w:rPr>
  </w:style>
  <w:style w:type="paragraph" w:customStyle="1" w:styleId="Normal-5AFT">
    <w:name w:val="Normal-.5AFT"/>
    <w:basedOn w:val="Normal"/>
    <w:pPr>
      <w:spacing w:after="120"/>
    </w:pPr>
  </w:style>
  <w:style w:type="paragraph" w:customStyle="1" w:styleId="Quote1">
    <w:name w:val="Quote1"/>
    <w:basedOn w:val="Normal"/>
    <w:pPr>
      <w:ind w:left="720" w:right="720"/>
    </w:pPr>
    <w:rPr>
      <w:rFonts w:ascii="ZapfChancery" w:hAnsi="ZapfChancery"/>
    </w:rPr>
  </w:style>
  <w:style w:type="paragraph" w:customStyle="1" w:styleId="RE">
    <w:name w:val="RE"/>
    <w:basedOn w:val="Normal"/>
    <w:pPr>
      <w:jc w:val="center"/>
    </w:pPr>
    <w:rPr>
      <w:b/>
      <w:caps/>
    </w:rPr>
  </w:style>
  <w:style w:type="paragraph" w:customStyle="1" w:styleId="Right-16">
    <w:name w:val="Right - 16"/>
    <w:basedOn w:val="Normal"/>
    <w:pPr>
      <w:jc w:val="right"/>
    </w:pPr>
    <w:rPr>
      <w:rFonts w:ascii="Arial" w:hAnsi="Arial"/>
      <w:sz w:val="32"/>
    </w:rPr>
  </w:style>
  <w:style w:type="paragraph" w:customStyle="1" w:styleId="SecInd-NS">
    <w:name w:val="Sec Ind - NS"/>
    <w:basedOn w:val="Normal"/>
    <w:pPr>
      <w:ind w:left="1440" w:hanging="720"/>
    </w:pPr>
    <w:rPr>
      <w:rFonts w:ascii="Arial" w:hAnsi="Arial"/>
      <w:sz w:val="28"/>
    </w:rPr>
  </w:style>
  <w:style w:type="paragraph" w:customStyle="1" w:styleId="Standard">
    <w:name w:val="Standard"/>
    <w:basedOn w:val="Normal"/>
  </w:style>
  <w:style w:type="paragraph" w:customStyle="1" w:styleId="ThirdInd-NS">
    <w:name w:val="Third Ind - NS"/>
    <w:basedOn w:val="Normal"/>
    <w:pPr>
      <w:ind w:left="2160" w:hanging="720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pgs">
    <w:name w:val="pgs"/>
    <w:basedOn w:val="to"/>
    <w:pPr>
      <w:pBdr>
        <w:bottom w:val="single" w:sz="12" w:space="10" w:color="auto"/>
      </w:pBdr>
      <w:tabs>
        <w:tab w:val="right" w:pos="9360"/>
      </w:tabs>
      <w:spacing w:before="240" w:after="240"/>
      <w:ind w:left="-540" w:right="-1051" w:hanging="720"/>
    </w:pPr>
    <w:rPr>
      <w:i/>
      <w:caps w:val="0"/>
      <w:color w:val="000080"/>
      <w:sz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652FC5"/>
    <w:pPr>
      <w:jc w:val="center"/>
    </w:pPr>
    <w:rPr>
      <w:rFonts w:ascii="Impact" w:hAnsi="Impact"/>
      <w:sz w:val="48"/>
    </w:rPr>
  </w:style>
  <w:style w:type="character" w:styleId="Hyperlink">
    <w:name w:val="Hyperlink"/>
    <w:rsid w:val="007804E4"/>
    <w:rPr>
      <w:color w:val="0000FF"/>
      <w:u w:val="single"/>
    </w:rPr>
  </w:style>
  <w:style w:type="paragraph" w:styleId="BalloonText">
    <w:name w:val="Balloon Text"/>
    <w:basedOn w:val="Normal"/>
    <w:semiHidden/>
    <w:rsid w:val="00002105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E62A7F"/>
  </w:style>
  <w:style w:type="paragraph" w:styleId="FootnoteText">
    <w:name w:val="footnote text"/>
    <w:basedOn w:val="Normal"/>
    <w:link w:val="FootnoteTextChar"/>
    <w:rsid w:val="009D7F34"/>
    <w:rPr>
      <w:sz w:val="20"/>
      <w:szCs w:val="20"/>
    </w:rPr>
  </w:style>
  <w:style w:type="character" w:customStyle="1" w:styleId="FootnoteTextChar">
    <w:name w:val="Footnote Text Char"/>
    <w:link w:val="FootnoteText"/>
    <w:rsid w:val="009D7F34"/>
    <w:rPr>
      <w:lang w:eastAsia="en-US"/>
    </w:rPr>
  </w:style>
  <w:style w:type="character" w:styleId="FootnoteReference">
    <w:name w:val="footnote reference"/>
    <w:rsid w:val="009D7F34"/>
    <w:rPr>
      <w:vertAlign w:val="superscript"/>
    </w:rPr>
  </w:style>
  <w:style w:type="character" w:styleId="FollowedHyperlink">
    <w:name w:val="FollowedHyperlink"/>
    <w:rsid w:val="00424DCF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B5458"/>
    <w:pPr>
      <w:spacing w:before="100" w:beforeAutospacing="1" w:after="100" w:afterAutospacing="1"/>
    </w:pPr>
    <w:rPr>
      <w:lang w:eastAsia="zh-CN"/>
    </w:rPr>
  </w:style>
  <w:style w:type="character" w:styleId="Strong">
    <w:name w:val="Strong"/>
    <w:uiPriority w:val="22"/>
    <w:qFormat/>
    <w:rsid w:val="00BB5458"/>
    <w:rPr>
      <w:b/>
      <w:bCs/>
    </w:rPr>
  </w:style>
  <w:style w:type="character" w:customStyle="1" w:styleId="dxebasemoderno2">
    <w:name w:val="dxebase_moderno2"/>
    <w:basedOn w:val="DefaultParagraphFont"/>
    <w:rsid w:val="00403B2B"/>
    <w:rPr>
      <w:rFonts w:ascii="museo-sans" w:hAnsi="museo-sans" w:cs="Segoe UI" w:hint="default"/>
      <w:color w:val="2B2B2B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3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1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2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33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84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12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341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8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46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49355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636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2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78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082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554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181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1403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7228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627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6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2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4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0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198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14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99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886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09546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694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355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557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068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0831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561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8531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1041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9883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2143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1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4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EDEBEA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6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8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82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0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6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7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13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trybooking.com/39075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03BB7-0EA3-47DF-B0CF-255C67E1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Education Office</Company>
  <LinksUpToDate>false</LinksUpToDate>
  <CharactersWithSpaces>1238</CharactersWithSpaces>
  <SharedDoc>false</SharedDoc>
  <HLinks>
    <vt:vector size="6" baseType="variant">
      <vt:variant>
        <vt:i4>3342456</vt:i4>
      </vt:variant>
      <vt:variant>
        <vt:i4>0</vt:i4>
      </vt:variant>
      <vt:variant>
        <vt:i4>0</vt:i4>
      </vt:variant>
      <vt:variant>
        <vt:i4>5</vt:i4>
      </vt:variant>
      <vt:variant>
        <vt:lpwstr>https://www.eventbrite.com.au/e/eald-and-the-teacher-standards-tickets-12174156229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</dc:creator>
  <cp:lastModifiedBy>Teresa Howie</cp:lastModifiedBy>
  <cp:revision>6</cp:revision>
  <cp:lastPrinted>2016-06-01T06:18:00Z</cp:lastPrinted>
  <dcterms:created xsi:type="dcterms:W3CDTF">2018-06-04T01:35:00Z</dcterms:created>
  <dcterms:modified xsi:type="dcterms:W3CDTF">2018-06-04T09:19:00Z</dcterms:modified>
</cp:coreProperties>
</file>